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8C2" w:rsidRPr="00656615" w:rsidRDefault="002838C2" w:rsidP="002838C2">
      <w:pPr>
        <w:pStyle w:val="aa"/>
        <w:jc w:val="right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Министру образования и науки </w:t>
      </w:r>
    </w:p>
    <w:p w:rsidR="002838C2" w:rsidRPr="00656615" w:rsidRDefault="002838C2" w:rsidP="002838C2">
      <w:pPr>
        <w:pStyle w:val="aa"/>
        <w:jc w:val="right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Чеченской Республики</w:t>
      </w:r>
    </w:p>
    <w:p w:rsidR="002838C2" w:rsidRPr="00656615" w:rsidRDefault="002838C2" w:rsidP="002838C2">
      <w:pPr>
        <w:pStyle w:val="aa"/>
        <w:jc w:val="right"/>
        <w:rPr>
          <w:rFonts w:ascii="Times New Roman" w:hAnsi="Times New Roman" w:cs="Times New Roman"/>
          <w:i w:val="0"/>
          <w:sz w:val="28"/>
          <w:szCs w:val="24"/>
          <w:lang w:val="ru-RU"/>
        </w:rPr>
      </w:pPr>
      <w:proofErr w:type="spellStart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И.Б.Байханову</w:t>
      </w:r>
      <w:proofErr w:type="spellEnd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.</w:t>
      </w:r>
    </w:p>
    <w:p w:rsidR="002838C2" w:rsidRPr="00656615" w:rsidRDefault="002838C2" w:rsidP="002838C2">
      <w:pPr>
        <w:pStyle w:val="aa"/>
        <w:jc w:val="right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Уважаемый</w:t>
      </w: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Исмаил </w:t>
      </w:r>
      <w:proofErr w:type="spellStart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Баутдинович</w:t>
      </w:r>
      <w:proofErr w:type="spellEnd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!</w:t>
      </w: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Просим рассмотреть и внести соответствующие изменения в Положение об оплате труда работников государственных образовательных организаций, утвержденное Постановлением Правительства ЧР  №184 от 07.10.2014 года в частности:</w:t>
      </w:r>
    </w:p>
    <w:p w:rsidR="002838C2" w:rsidRPr="00656615" w:rsidRDefault="002838C2" w:rsidP="002838C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В тексте Положения выражение «представительный орган работников организации» заменить выражением «представительный орган работников организации – профсоюзная организация». Такая формулировка уточнит, что представительный орган есть первичная профсоюзная организация.</w:t>
      </w:r>
    </w:p>
    <w:p w:rsidR="002838C2" w:rsidRPr="00656615" w:rsidRDefault="002838C2" w:rsidP="002838C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4"/>
          <w:lang w:val="ru-RU"/>
        </w:rPr>
      </w:pPr>
      <w:proofErr w:type="gramStart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Доплату, предусмотренную молодым специалистам в размере 30% от должностного оклада и денежные выплаты воспитателям образовательных учреждений, реализующим образовательную программу дошкольного образования за превышение сверх установленных норм плановой наполняемости группы в размере 1000 рублей, из главы </w:t>
      </w:r>
      <w:r w:rsidRPr="00656615">
        <w:rPr>
          <w:rFonts w:ascii="Times New Roman" w:hAnsi="Times New Roman" w:cs="Times New Roman"/>
          <w:i w:val="0"/>
          <w:sz w:val="28"/>
          <w:szCs w:val="24"/>
        </w:rPr>
        <w:t>V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«Выплаты стимулирующего характера» (п. 90) перенести в главу </w:t>
      </w:r>
      <w:r w:rsidRPr="00656615">
        <w:rPr>
          <w:rFonts w:ascii="Times New Roman" w:hAnsi="Times New Roman" w:cs="Times New Roman"/>
          <w:i w:val="0"/>
          <w:sz w:val="28"/>
          <w:szCs w:val="24"/>
        </w:rPr>
        <w:t>IV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«Выплаты компенсационного характера», что гарантировало бы стабильную надбавку к окладу молодого педагога и послужило бы</w:t>
      </w:r>
      <w:proofErr w:type="gramEnd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большей мотивацией для вовлечения молодежи на работу в образовательные учреждения и также гарантировало бы воспитателям выплату в размере 1000 рублей за превышение наполняемости группы.</w:t>
      </w:r>
    </w:p>
    <w:p w:rsidR="002838C2" w:rsidRPr="00656615" w:rsidRDefault="002838C2" w:rsidP="002838C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4"/>
          <w:lang w:val="ru-RU"/>
        </w:rPr>
      </w:pPr>
      <w:proofErr w:type="gramStart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Доплату в размере до 10% от должностного оклада предусмотренную пунктом     90-м главы </w:t>
      </w:r>
      <w:r w:rsidRPr="00656615">
        <w:rPr>
          <w:rFonts w:ascii="Times New Roman" w:hAnsi="Times New Roman" w:cs="Times New Roman"/>
          <w:i w:val="0"/>
          <w:sz w:val="28"/>
          <w:szCs w:val="24"/>
        </w:rPr>
        <w:t>V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«Выплаты стимулирующего характера», установленную работникам за личный вклад в общие результаты деятельности образовательного учреждения, участие в подготовке и организации социально-значимых мероприятий (подготовка и внесение изменений в коллективный договор, участие в подготовке и внесению изменений в Положение об оплате труда работников и др.), увеличить до размера 20% и</w:t>
      </w:r>
      <w:proofErr w:type="gramEnd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перенести в главу </w:t>
      </w:r>
      <w:r w:rsidRPr="00656615">
        <w:rPr>
          <w:rFonts w:ascii="Times New Roman" w:hAnsi="Times New Roman" w:cs="Times New Roman"/>
          <w:i w:val="0"/>
          <w:sz w:val="28"/>
          <w:szCs w:val="24"/>
        </w:rPr>
        <w:t>IV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«Выплаты компенсационного характера», что стало бы гарантированной частью заработной платы профсоюзного активиста, т.к. вышеописанной работой, в основном, занимается председатель первичной профсоюзной организации или его заместитель.</w:t>
      </w:r>
    </w:p>
    <w:p w:rsidR="002838C2" w:rsidRPr="00656615" w:rsidRDefault="002838C2" w:rsidP="002838C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Внести изменения в п. 13 главы </w:t>
      </w:r>
      <w:r w:rsidRPr="00656615">
        <w:rPr>
          <w:rFonts w:ascii="Times New Roman" w:hAnsi="Times New Roman" w:cs="Times New Roman"/>
          <w:i w:val="0"/>
          <w:sz w:val="28"/>
          <w:szCs w:val="24"/>
        </w:rPr>
        <w:t>II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«Порядок и условия определения оплаты труда работников организаций», дополнив его повышающим коэффициентом к должностному окладу за наличие высшего педагогического образования и работающего по специальности, в 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lastRenderedPageBreak/>
        <w:t>размере 0,2, что послужило бы мотивацией для получения педагогами высшего профессионального образования.</w:t>
      </w:r>
    </w:p>
    <w:p w:rsidR="002838C2" w:rsidRPr="00656615" w:rsidRDefault="002838C2" w:rsidP="002838C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4"/>
          <w:lang w:val="ru-RU"/>
        </w:rPr>
      </w:pPr>
      <w:proofErr w:type="gramStart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Внести изменения в п. 78   главы </w:t>
      </w:r>
      <w:r w:rsidRPr="00656615">
        <w:rPr>
          <w:rFonts w:ascii="Times New Roman" w:hAnsi="Times New Roman" w:cs="Times New Roman"/>
          <w:i w:val="0"/>
          <w:sz w:val="28"/>
          <w:szCs w:val="24"/>
        </w:rPr>
        <w:t>IV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«Выплаты компенсационного характера», включив в него доплату в размере 10% от должностного оклада за наставничество, как за работу, не входящую в круг основных обязанностей работника, что послужило бы мотивацией для опытных </w:t>
      </w:r>
      <w:proofErr w:type="spellStart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педработников</w:t>
      </w:r>
      <w:proofErr w:type="spellEnd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в деле передачи опыта молодым специалистам.</w:t>
      </w:r>
      <w:proofErr w:type="gramEnd"/>
    </w:p>
    <w:p w:rsidR="002838C2" w:rsidRPr="00656615" w:rsidRDefault="002838C2" w:rsidP="002838C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Обслуживающему и вспомогательному персоналу всех категорий образовательных учреждений установить минимальный размер должностного оклада в размере действующего МРОТ.</w:t>
      </w:r>
    </w:p>
    <w:p w:rsidR="002838C2" w:rsidRPr="00656615" w:rsidRDefault="002838C2" w:rsidP="002838C2">
      <w:pPr>
        <w:spacing w:after="0"/>
        <w:rPr>
          <w:rFonts w:ascii="Times New Roman" w:hAnsi="Times New Roman" w:cs="Times New Roman"/>
          <w:b/>
          <w:i w:val="0"/>
          <w:color w:val="FF000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Приложение:</w:t>
      </w:r>
    </w:p>
    <w:p w:rsidR="002838C2" w:rsidRPr="00656615" w:rsidRDefault="002838C2" w:rsidP="002838C2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-выписка из протокола общего профсоюзного собрания.</w:t>
      </w:r>
    </w:p>
    <w:p w:rsidR="002838C2" w:rsidRPr="00656615" w:rsidRDefault="002838C2" w:rsidP="002838C2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656615" w:rsidRPr="00656615" w:rsidRDefault="00656615" w:rsidP="00656615">
      <w:pPr>
        <w:pStyle w:val="aa"/>
        <w:rPr>
          <w:rFonts w:ascii="Times New Roman" w:hAnsi="Times New Roman" w:cs="Times New Roman"/>
          <w:i w:val="0"/>
          <w:sz w:val="28"/>
          <w:szCs w:val="24"/>
          <w:lang w:val="ru-RU"/>
        </w:rPr>
      </w:pP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Председатель ППО МБОУ «Г</w:t>
      </w:r>
      <w:r>
        <w:rPr>
          <w:rFonts w:ascii="Times New Roman" w:hAnsi="Times New Roman" w:cs="Times New Roman"/>
          <w:i w:val="0"/>
          <w:sz w:val="28"/>
          <w:szCs w:val="24"/>
          <w:lang w:val="ru-RU"/>
        </w:rPr>
        <w:t>имназия №3»: ________________</w:t>
      </w:r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/</w:t>
      </w:r>
      <w:proofErr w:type="spellStart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>Бачаева</w:t>
      </w:r>
      <w:proofErr w:type="spellEnd"/>
      <w:r w:rsidRPr="00656615">
        <w:rPr>
          <w:rFonts w:ascii="Times New Roman" w:hAnsi="Times New Roman" w:cs="Times New Roman"/>
          <w:i w:val="0"/>
          <w:sz w:val="28"/>
          <w:szCs w:val="24"/>
          <w:lang w:val="ru-RU"/>
        </w:rPr>
        <w:t xml:space="preserve"> Т.М./</w:t>
      </w: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2838C2" w:rsidRPr="00656615" w:rsidRDefault="002838C2" w:rsidP="002838C2">
      <w:pPr>
        <w:pStyle w:val="aa"/>
        <w:jc w:val="center"/>
        <w:rPr>
          <w:rFonts w:ascii="Times New Roman" w:hAnsi="Times New Roman" w:cs="Times New Roman"/>
          <w:i w:val="0"/>
          <w:sz w:val="28"/>
          <w:szCs w:val="24"/>
          <w:lang w:val="ru-RU"/>
        </w:rPr>
      </w:pPr>
    </w:p>
    <w:p w:rsidR="009C39A7" w:rsidRPr="00656615" w:rsidRDefault="009C39A7">
      <w:pPr>
        <w:rPr>
          <w:rFonts w:ascii="Times New Roman" w:hAnsi="Times New Roman" w:cs="Times New Roman"/>
          <w:i w:val="0"/>
          <w:sz w:val="28"/>
          <w:szCs w:val="24"/>
          <w:lang w:val="ru-RU"/>
        </w:rPr>
      </w:pPr>
      <w:bookmarkStart w:id="0" w:name="_GoBack"/>
      <w:bookmarkEnd w:id="0"/>
    </w:p>
    <w:sectPr w:rsidR="009C39A7" w:rsidRPr="00656615" w:rsidSect="009C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659D7"/>
    <w:multiLevelType w:val="hybridMultilevel"/>
    <w:tmpl w:val="99BA0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8C2"/>
    <w:rsid w:val="000D0018"/>
    <w:rsid w:val="002838C2"/>
    <w:rsid w:val="0035762B"/>
    <w:rsid w:val="00656615"/>
    <w:rsid w:val="008B4FA3"/>
    <w:rsid w:val="009C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C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B4F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F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F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F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F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F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F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F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F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F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B4FA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B4F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4F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B4F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4F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B4FA3"/>
    <w:rPr>
      <w:b/>
      <w:bCs/>
      <w:spacing w:val="0"/>
    </w:rPr>
  </w:style>
  <w:style w:type="character" w:styleId="a9">
    <w:name w:val="Emphasis"/>
    <w:uiPriority w:val="20"/>
    <w:qFormat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B4F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B4F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B4FA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B4FA3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B4F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B4F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B4FA3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B4FA3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B4F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B4FA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TAMARA</cp:lastModifiedBy>
  <cp:revision>2</cp:revision>
  <cp:lastPrinted>2015-11-28T10:02:00Z</cp:lastPrinted>
  <dcterms:created xsi:type="dcterms:W3CDTF">2015-11-03T16:31:00Z</dcterms:created>
  <dcterms:modified xsi:type="dcterms:W3CDTF">2015-11-28T10:03:00Z</dcterms:modified>
</cp:coreProperties>
</file>